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6A" w:rsidRDefault="00631073">
      <w:r w:rsidRPr="00631073">
        <w:rPr>
          <w:noProof/>
          <w:lang w:eastAsia="de-DE"/>
        </w:rPr>
        <w:drawing>
          <wp:inline distT="0" distB="0" distL="0" distR="0" wp14:anchorId="3158A232" wp14:editId="3E60A77B">
            <wp:extent cx="5759450" cy="32397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073" w:rsidRPr="00F16B8D" w:rsidRDefault="00631073">
      <w:pPr>
        <w:rPr>
          <w:color w:val="000000" w:themeColor="text1"/>
        </w:rPr>
      </w:pPr>
    </w:p>
    <w:p w:rsidR="00A83085" w:rsidRPr="00F16B8D" w:rsidRDefault="00A06337">
      <w:pPr>
        <w:rPr>
          <w:color w:val="000000" w:themeColor="text1"/>
          <w:sz w:val="24"/>
          <w:szCs w:val="24"/>
        </w:rPr>
      </w:pPr>
      <w:r w:rsidRPr="00F16B8D">
        <w:rPr>
          <w:color w:val="000000" w:themeColor="text1"/>
          <w:sz w:val="24"/>
          <w:szCs w:val="24"/>
        </w:rPr>
        <w:t xml:space="preserve">Für </w:t>
      </w:r>
      <w:r w:rsidR="007E3C9E" w:rsidRPr="00F16B8D">
        <w:rPr>
          <w:color w:val="000000" w:themeColor="text1"/>
          <w:sz w:val="24"/>
          <w:szCs w:val="24"/>
        </w:rPr>
        <w:t>d</w:t>
      </w:r>
      <w:r w:rsidR="00883799" w:rsidRPr="00F16B8D">
        <w:rPr>
          <w:color w:val="000000" w:themeColor="text1"/>
          <w:sz w:val="24"/>
          <w:szCs w:val="24"/>
        </w:rPr>
        <w:t>ie BfC und die AP</w:t>
      </w:r>
      <w:r w:rsidRPr="00F16B8D">
        <w:rPr>
          <w:color w:val="000000" w:themeColor="text1"/>
          <w:sz w:val="24"/>
          <w:szCs w:val="24"/>
        </w:rPr>
        <w:t xml:space="preserve"> gilt die </w:t>
      </w:r>
      <w:r w:rsidR="00DA4386" w:rsidRPr="00F16B8D">
        <w:rPr>
          <w:rFonts w:ascii="Gill Sans MT (Textkörper)" w:eastAsiaTheme="minorEastAsia" w:hAnsi="Gill Sans MT (Textkörper)"/>
          <w:color w:val="000000" w:themeColor="text1"/>
          <w:kern w:val="24"/>
          <w:sz w:val="24"/>
          <w:szCs w:val="24"/>
        </w:rPr>
        <w:t xml:space="preserve"> Verschwiegenheitspflicht (§ 18 Abs. 6) über die persönlichen Verhältnisse von Beschäftigten und andere vertrauliche Angelegenheiten in der Dienststelle</w:t>
      </w:r>
      <w:r w:rsidR="00904F2C" w:rsidRPr="00F16B8D">
        <w:rPr>
          <w:rFonts w:ascii="Gill Sans MT (Textkörper)" w:eastAsiaTheme="minorEastAsia" w:hAnsi="Gill Sans MT (Textkörper)"/>
          <w:color w:val="000000" w:themeColor="text1"/>
          <w:kern w:val="24"/>
          <w:sz w:val="24"/>
          <w:szCs w:val="24"/>
        </w:rPr>
        <w:t xml:space="preserve"> auch über die Zeit ihrer Bestellung hinaus.</w:t>
      </w:r>
    </w:p>
    <w:p w:rsidR="002E59CF" w:rsidRDefault="002E59CF"/>
    <w:p w:rsidR="00631073" w:rsidRDefault="00631073"/>
    <w:p w:rsidR="000364B6" w:rsidRPr="00CF649F" w:rsidRDefault="00DB3EF4">
      <w:pPr>
        <w:rPr>
          <w:b/>
          <w:sz w:val="28"/>
          <w:szCs w:val="28"/>
          <w:u w:val="single"/>
        </w:rPr>
      </w:pPr>
      <w:r w:rsidRPr="00CF649F">
        <w:rPr>
          <w:b/>
          <w:sz w:val="28"/>
          <w:szCs w:val="28"/>
          <w:u w:val="single"/>
        </w:rPr>
        <w:t>Rechtsgrundlage: Chancengleichheitsgesetz vom Februar 2016:</w:t>
      </w:r>
    </w:p>
    <w:p w:rsidR="00A12232" w:rsidRPr="002530BE" w:rsidRDefault="00565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DB3EF4" w:rsidRPr="00E96E7D">
        <w:rPr>
          <w:b/>
          <w:sz w:val="24"/>
          <w:szCs w:val="24"/>
        </w:rPr>
        <w:t>In jeder Dienstelle mit 50 und mehr Beschäftigten …</w:t>
      </w:r>
      <w:r w:rsidR="00287908">
        <w:rPr>
          <w:b/>
          <w:sz w:val="24"/>
          <w:szCs w:val="24"/>
        </w:rPr>
        <w:t xml:space="preserve"> </w:t>
      </w:r>
      <w:r w:rsidR="00DB3EF4" w:rsidRPr="00E96E7D">
        <w:rPr>
          <w:b/>
          <w:sz w:val="24"/>
          <w:szCs w:val="24"/>
        </w:rPr>
        <w:t xml:space="preserve">ist eine Beauftragte </w:t>
      </w:r>
      <w:r w:rsidR="00287908">
        <w:rPr>
          <w:b/>
          <w:sz w:val="24"/>
          <w:szCs w:val="24"/>
        </w:rPr>
        <w:t xml:space="preserve">für </w:t>
      </w:r>
      <w:r w:rsidR="00646DA1">
        <w:rPr>
          <w:b/>
          <w:sz w:val="24"/>
          <w:szCs w:val="24"/>
        </w:rPr>
        <w:t>Chancengleichheit und</w:t>
      </w:r>
      <w:r w:rsidR="00DB3EF4" w:rsidRPr="00E96E7D">
        <w:rPr>
          <w:b/>
          <w:sz w:val="24"/>
          <w:szCs w:val="24"/>
        </w:rPr>
        <w:t xml:space="preserve"> ihre Stell</w:t>
      </w:r>
      <w:r w:rsidR="00A12232" w:rsidRPr="00E96E7D">
        <w:rPr>
          <w:b/>
          <w:sz w:val="24"/>
          <w:szCs w:val="24"/>
        </w:rPr>
        <w:t>vertreterin nach vorheriger Wahl zu bestellen.</w:t>
      </w:r>
      <w:r w:rsidR="00C66AB9">
        <w:rPr>
          <w:b/>
          <w:sz w:val="24"/>
          <w:szCs w:val="24"/>
        </w:rPr>
        <w:t xml:space="preserve">“ </w:t>
      </w:r>
      <w:r w:rsidR="00287908">
        <w:rPr>
          <w:b/>
          <w:sz w:val="24"/>
          <w:szCs w:val="24"/>
        </w:rPr>
        <w:t>(§ 15 A</w:t>
      </w:r>
      <w:r w:rsidR="00646DA1">
        <w:rPr>
          <w:b/>
          <w:sz w:val="24"/>
          <w:szCs w:val="24"/>
        </w:rPr>
        <w:t>bs</w:t>
      </w:r>
      <w:r w:rsidR="00287908">
        <w:rPr>
          <w:b/>
          <w:sz w:val="24"/>
          <w:szCs w:val="24"/>
        </w:rPr>
        <w:t xml:space="preserve"> </w:t>
      </w:r>
      <w:r w:rsidR="00F16B8D">
        <w:rPr>
          <w:b/>
          <w:sz w:val="24"/>
          <w:szCs w:val="24"/>
        </w:rPr>
        <w:t>1 Satz 1)</w:t>
      </w:r>
    </w:p>
    <w:p w:rsidR="00A12232" w:rsidRDefault="00565F12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A12232" w:rsidRPr="00E96E7D">
        <w:rPr>
          <w:b/>
          <w:sz w:val="24"/>
          <w:szCs w:val="24"/>
        </w:rPr>
        <w:t>In allen anderen Diens</w:t>
      </w:r>
      <w:r w:rsidR="00B945F3">
        <w:rPr>
          <w:b/>
          <w:sz w:val="24"/>
          <w:szCs w:val="24"/>
        </w:rPr>
        <w:t>t</w:t>
      </w:r>
      <w:r w:rsidR="00A12232" w:rsidRPr="00E96E7D">
        <w:rPr>
          <w:b/>
          <w:sz w:val="24"/>
          <w:szCs w:val="24"/>
        </w:rPr>
        <w:t xml:space="preserve">stellen </w:t>
      </w:r>
      <w:r w:rsidR="00B945F3">
        <w:rPr>
          <w:b/>
          <w:sz w:val="24"/>
          <w:szCs w:val="24"/>
        </w:rPr>
        <w:t>ist e</w:t>
      </w:r>
      <w:r w:rsidR="00A12232" w:rsidRPr="00E96E7D">
        <w:rPr>
          <w:b/>
          <w:sz w:val="24"/>
          <w:szCs w:val="24"/>
        </w:rPr>
        <w:t>ine Ansprechpartnerin für die weiblichen Beschäftigten und die zuständige Beauftragte für C</w:t>
      </w:r>
      <w:r w:rsidR="00B945F3">
        <w:rPr>
          <w:b/>
          <w:sz w:val="24"/>
          <w:szCs w:val="24"/>
        </w:rPr>
        <w:t>ha</w:t>
      </w:r>
      <w:r w:rsidR="00A12232" w:rsidRPr="00E96E7D">
        <w:rPr>
          <w:b/>
          <w:sz w:val="24"/>
          <w:szCs w:val="24"/>
        </w:rPr>
        <w:t>ncengleichheit zu bestellen</w:t>
      </w:r>
      <w:r w:rsidR="002E3DF3">
        <w:rPr>
          <w:b/>
          <w:sz w:val="24"/>
          <w:szCs w:val="24"/>
        </w:rPr>
        <w:t>.</w:t>
      </w:r>
      <w:r w:rsidR="008E1C8B">
        <w:rPr>
          <w:b/>
          <w:sz w:val="24"/>
          <w:szCs w:val="24"/>
        </w:rPr>
        <w:t xml:space="preserve">“ </w:t>
      </w:r>
      <w:r w:rsidR="00B945F3">
        <w:rPr>
          <w:b/>
          <w:sz w:val="24"/>
          <w:szCs w:val="24"/>
        </w:rPr>
        <w:t>(§ 15 Abs 1</w:t>
      </w:r>
      <w:r w:rsidR="00AF0C52">
        <w:rPr>
          <w:b/>
          <w:sz w:val="24"/>
          <w:szCs w:val="24"/>
        </w:rPr>
        <w:t xml:space="preserve"> Satz 4</w:t>
      </w:r>
      <w:r w:rsidR="00B945F3">
        <w:rPr>
          <w:b/>
          <w:sz w:val="24"/>
          <w:szCs w:val="24"/>
        </w:rPr>
        <w:t>)</w:t>
      </w:r>
    </w:p>
    <w:p w:rsidR="00C66AB9" w:rsidRPr="00E96E7D" w:rsidRDefault="00C66AB9">
      <w:pPr>
        <w:rPr>
          <w:b/>
          <w:sz w:val="24"/>
          <w:szCs w:val="24"/>
        </w:rPr>
      </w:pPr>
    </w:p>
    <w:p w:rsidR="009F6513" w:rsidRDefault="009F6513">
      <w:pPr>
        <w:rPr>
          <w:sz w:val="24"/>
          <w:szCs w:val="24"/>
        </w:rPr>
      </w:pPr>
      <w:r w:rsidRPr="001200BB">
        <w:rPr>
          <w:sz w:val="24"/>
          <w:szCs w:val="24"/>
        </w:rPr>
        <w:t xml:space="preserve">Für die Ansprechpartnerinnen an </w:t>
      </w:r>
      <w:r w:rsidR="001200BB" w:rsidRPr="001200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Grund-, Haupt-, Werkreal-, Real- und Gemeinschaftsschulen sowie Sonderpädagogische</w:t>
      </w:r>
      <w:r w:rsidR="001A1D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>n</w:t>
      </w:r>
      <w:r w:rsidR="001200BB" w:rsidRPr="001200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 xml:space="preserve"> Bildungs- und Beratungszentren </w:t>
      </w:r>
      <w:r w:rsidR="005671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 xml:space="preserve">im Bereich des SSA Stuttgart </w:t>
      </w:r>
      <w:r w:rsidR="000F2A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de-DE"/>
        </w:rPr>
        <w:t xml:space="preserve">ist die </w:t>
      </w:r>
      <w:r w:rsidRPr="001200BB">
        <w:rPr>
          <w:sz w:val="24"/>
          <w:szCs w:val="24"/>
        </w:rPr>
        <w:t>Beauftragte für C</w:t>
      </w:r>
      <w:r w:rsidR="008F2B6C" w:rsidRPr="001200BB">
        <w:rPr>
          <w:sz w:val="24"/>
          <w:szCs w:val="24"/>
        </w:rPr>
        <w:t>hancengleichh</w:t>
      </w:r>
      <w:r w:rsidRPr="001200BB">
        <w:rPr>
          <w:sz w:val="24"/>
          <w:szCs w:val="24"/>
        </w:rPr>
        <w:t>e</w:t>
      </w:r>
      <w:r w:rsidR="008F2B6C" w:rsidRPr="001200BB">
        <w:rPr>
          <w:sz w:val="24"/>
          <w:szCs w:val="24"/>
        </w:rPr>
        <w:t>it (BfC)</w:t>
      </w:r>
      <w:r w:rsidRPr="001200BB">
        <w:rPr>
          <w:sz w:val="24"/>
          <w:szCs w:val="24"/>
        </w:rPr>
        <w:t xml:space="preserve"> beim Staatlichen Schulamt </w:t>
      </w:r>
      <w:r w:rsidR="000F2AF7">
        <w:rPr>
          <w:sz w:val="24"/>
          <w:szCs w:val="24"/>
        </w:rPr>
        <w:t xml:space="preserve">Stuttgart </w:t>
      </w:r>
      <w:r w:rsidRPr="001200BB">
        <w:rPr>
          <w:sz w:val="24"/>
          <w:szCs w:val="24"/>
        </w:rPr>
        <w:t>zuständig</w:t>
      </w:r>
      <w:r w:rsidR="008F2B6C" w:rsidRPr="001200BB">
        <w:rPr>
          <w:sz w:val="24"/>
          <w:szCs w:val="24"/>
        </w:rPr>
        <w:t>.</w:t>
      </w:r>
    </w:p>
    <w:p w:rsidR="0056784A" w:rsidRDefault="0056784A">
      <w:pPr>
        <w:rPr>
          <w:sz w:val="24"/>
          <w:szCs w:val="24"/>
        </w:rPr>
      </w:pPr>
    </w:p>
    <w:p w:rsidR="00A83B7D" w:rsidRDefault="00A83B7D">
      <w:pPr>
        <w:rPr>
          <w:sz w:val="24"/>
          <w:szCs w:val="24"/>
        </w:rPr>
      </w:pPr>
    </w:p>
    <w:p w:rsidR="00A83B7D" w:rsidRDefault="00A83B7D">
      <w:pPr>
        <w:rPr>
          <w:sz w:val="24"/>
          <w:szCs w:val="24"/>
        </w:rPr>
      </w:pPr>
    </w:p>
    <w:p w:rsidR="0056784A" w:rsidRDefault="0056784A">
      <w:pPr>
        <w:rPr>
          <w:sz w:val="24"/>
          <w:szCs w:val="24"/>
        </w:rPr>
      </w:pPr>
      <w:r>
        <w:rPr>
          <w:sz w:val="24"/>
          <w:szCs w:val="24"/>
        </w:rPr>
        <w:t>Stan</w:t>
      </w:r>
      <w:r w:rsidR="001D1ABF">
        <w:rPr>
          <w:sz w:val="24"/>
          <w:szCs w:val="24"/>
        </w:rPr>
        <w:t>d</w:t>
      </w:r>
      <w:r>
        <w:rPr>
          <w:sz w:val="24"/>
          <w:szCs w:val="24"/>
        </w:rPr>
        <w:t xml:space="preserve">: </w:t>
      </w:r>
      <w:r w:rsidR="00010037">
        <w:rPr>
          <w:sz w:val="24"/>
          <w:szCs w:val="24"/>
        </w:rPr>
        <w:t>Septembe</w:t>
      </w:r>
      <w:r w:rsidR="00DB747C">
        <w:rPr>
          <w:sz w:val="24"/>
          <w:szCs w:val="24"/>
        </w:rPr>
        <w:t>r 2020</w:t>
      </w:r>
    </w:p>
    <w:p w:rsidR="0056784A" w:rsidRPr="001200BB" w:rsidRDefault="001D1ABF">
      <w:pPr>
        <w:rPr>
          <w:sz w:val="24"/>
          <w:szCs w:val="24"/>
        </w:rPr>
      </w:pPr>
      <w:r>
        <w:rPr>
          <w:sz w:val="24"/>
          <w:szCs w:val="24"/>
        </w:rPr>
        <w:t xml:space="preserve">BfC </w:t>
      </w:r>
      <w:r w:rsidR="0056784A">
        <w:rPr>
          <w:sz w:val="24"/>
          <w:szCs w:val="24"/>
        </w:rPr>
        <w:t>SSA Stuttgart</w:t>
      </w:r>
      <w:r w:rsidR="00DB747C">
        <w:rPr>
          <w:sz w:val="24"/>
          <w:szCs w:val="24"/>
        </w:rPr>
        <w:t xml:space="preserve"> – Anne Greif </w:t>
      </w:r>
      <w:bookmarkStart w:id="0" w:name="_GoBack"/>
      <w:bookmarkEnd w:id="0"/>
    </w:p>
    <w:sectPr w:rsidR="0056784A" w:rsidRPr="001200BB" w:rsidSect="003F2695">
      <w:pgSz w:w="11906" w:h="16838"/>
      <w:pgMar w:top="1418" w:right="1304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(Textkörper)">
    <w:altName w:val="Gill Sans M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75C2"/>
    <w:multiLevelType w:val="hybridMultilevel"/>
    <w:tmpl w:val="B5645B5E"/>
    <w:lvl w:ilvl="0" w:tplc="90A2419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D62FF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8637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50FD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465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E91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96E7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46861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6CD8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CF"/>
    <w:rsid w:val="00010037"/>
    <w:rsid w:val="000364B6"/>
    <w:rsid w:val="0004549C"/>
    <w:rsid w:val="000A0994"/>
    <w:rsid w:val="000A156E"/>
    <w:rsid w:val="000E33EC"/>
    <w:rsid w:val="000F2AF7"/>
    <w:rsid w:val="001200BB"/>
    <w:rsid w:val="001A1DFA"/>
    <w:rsid w:val="001D1ABF"/>
    <w:rsid w:val="002530BE"/>
    <w:rsid w:val="00256DD4"/>
    <w:rsid w:val="00262F86"/>
    <w:rsid w:val="00287908"/>
    <w:rsid w:val="002E3DF3"/>
    <w:rsid w:val="002E59CF"/>
    <w:rsid w:val="002F3864"/>
    <w:rsid w:val="00305333"/>
    <w:rsid w:val="003158B8"/>
    <w:rsid w:val="00340D14"/>
    <w:rsid w:val="003A2DF2"/>
    <w:rsid w:val="003F2695"/>
    <w:rsid w:val="0042396A"/>
    <w:rsid w:val="00425481"/>
    <w:rsid w:val="004B776C"/>
    <w:rsid w:val="00565F12"/>
    <w:rsid w:val="0056716D"/>
    <w:rsid w:val="0056784A"/>
    <w:rsid w:val="00631073"/>
    <w:rsid w:val="00646DA1"/>
    <w:rsid w:val="007C6741"/>
    <w:rsid w:val="007E3C9E"/>
    <w:rsid w:val="008708E2"/>
    <w:rsid w:val="00883799"/>
    <w:rsid w:val="008E1C8B"/>
    <w:rsid w:val="008F2B6C"/>
    <w:rsid w:val="008F39AF"/>
    <w:rsid w:val="00904F2C"/>
    <w:rsid w:val="009F6513"/>
    <w:rsid w:val="00A06337"/>
    <w:rsid w:val="00A12232"/>
    <w:rsid w:val="00A83085"/>
    <w:rsid w:val="00A83B7D"/>
    <w:rsid w:val="00AF0C52"/>
    <w:rsid w:val="00B945F3"/>
    <w:rsid w:val="00C551DA"/>
    <w:rsid w:val="00C66AB9"/>
    <w:rsid w:val="00CA7AEF"/>
    <w:rsid w:val="00CF649F"/>
    <w:rsid w:val="00DA4386"/>
    <w:rsid w:val="00DB3EF4"/>
    <w:rsid w:val="00DB747C"/>
    <w:rsid w:val="00DC588E"/>
    <w:rsid w:val="00DF60C2"/>
    <w:rsid w:val="00E96E7D"/>
    <w:rsid w:val="00F11895"/>
    <w:rsid w:val="00F16B8D"/>
    <w:rsid w:val="00F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D00"/>
  <w15:docId w15:val="{0A65BA6C-7B33-452A-BC85-552D9AC1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43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68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Mo.Schelling</dc:creator>
  <cp:keywords/>
  <dc:description/>
  <cp:lastModifiedBy>Greif, Anne (SSA Stuttgart)</cp:lastModifiedBy>
  <cp:revision>2</cp:revision>
  <cp:lastPrinted>2016-11-29T11:12:00Z</cp:lastPrinted>
  <dcterms:created xsi:type="dcterms:W3CDTF">2020-10-20T09:13:00Z</dcterms:created>
  <dcterms:modified xsi:type="dcterms:W3CDTF">2020-10-20T09:13:00Z</dcterms:modified>
</cp:coreProperties>
</file>